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ENGELLİ ÇOCUĞA SAHİP AİLELERİN …………….. ………………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E….. ER……, Doktora Öğrencisi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Yalova Üniversitesi,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e………@yalova.edu.tr</w:t>
        </w:r>
      </w:hyperlink>
      <w:r w:rsidDel="00000000" w:rsidR="00000000" w:rsidRPr="00000000">
        <w:rPr>
          <w:sz w:val="24"/>
          <w:szCs w:val="24"/>
          <w:rtl w:val="0"/>
        </w:rPr>
        <w:t xml:space="preserve">, ORCID</w:t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Doç. Dr. A… BA….</w:t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Yalova Üniversitesi,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a……b….@yalova.edu.tr</w:t>
        </w:r>
      </w:hyperlink>
      <w:r w:rsidDel="00000000" w:rsidR="00000000" w:rsidRPr="00000000">
        <w:rPr>
          <w:sz w:val="24"/>
          <w:szCs w:val="24"/>
          <w:rtl w:val="0"/>
        </w:rPr>
        <w:t xml:space="preserve">, ORCID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5495925" cy="247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72380"/>
                          <a:ext cx="5486400" cy="152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5495925" cy="247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24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120" w:lineRule="auto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spacing w:after="120" w:lineRule="auto"/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spacing w:after="120" w:lineRule="auto"/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spacing w:after="120" w:lineRule="auto"/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Anahtar Kelimeler:</w:t>
      </w:r>
      <w:r w:rsidDel="00000000" w:rsidR="00000000" w:rsidRPr="00000000">
        <w:rPr>
          <w:sz w:val="24"/>
          <w:szCs w:val="24"/>
          <w:rtl w:val="0"/>
        </w:rPr>
        <w:t xml:space="preserve"> Sosyal Hizmet, Aile, Engelli Çocuklar, …., …</w:t>
      </w:r>
    </w:p>
    <w:sectPr>
      <w:headerReference r:id="rId10" w:type="default"/>
      <w:footerReference r:id="rId11" w:type="default"/>
      <w:pgSz w:h="16838" w:w="11907" w:orient="portrait"/>
      <w:pgMar w:bottom="1134" w:top="1418" w:left="1418" w:right="1134" w:header="85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ptos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120" w:line="240" w:lineRule="auto"/>
      <w:ind w:left="0" w:right="0" w:firstLine="28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120" w:line="240" w:lineRule="auto"/>
      <w:ind w:left="0" w:right="0" w:firstLine="284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Bu özet bildiri E…. ER….’nin Doç. Dr. A……. BA……. danışmanlığında yürütülen doktora tez çalışmasından üretilmiştir.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677"/>
        <w:tab w:val="right" w:leader="none" w:pos="9354"/>
      </w:tabs>
      <w:spacing w:after="0" w:before="0" w:line="240" w:lineRule="auto"/>
      <w:ind w:left="0" w:right="0" w:firstLine="0"/>
      <w:jc w:val="center"/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guzhm09ecemg" w:id="0"/>
    <w:bookmarkEnd w:id="0"/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1. ULUSLARARASI SOSYAL ARAŞTIRMALAR SEMPOZYUMU </w:t>
      <w:br w:type="textWrapping"/>
      <w:t xml:space="preserve">“Güncel Aile Çalışmaları” </w:t>
      <w:br w:type="textWrapping"/>
    </w: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12 -14 Kasım 2025 / Yalova / Türkiye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spacing w:before="12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7030a0" w:space="1" w:sz="4" w:val="single"/>
        <w:left w:color="7030a0" w:space="4" w:sz="4" w:val="single"/>
        <w:bottom w:color="7030a0" w:space="1" w:sz="4" w:val="single"/>
        <w:right w:color="7030a0" w:space="4" w:sz="4" w:val="single"/>
      </w:pBdr>
      <w:spacing w:after="120" w:lineRule="auto"/>
      <w:ind w:firstLine="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000000" w:space="1" w:sz="4" w:val="dashed"/>
      </w:pBdr>
      <w:spacing w:after="120" w:lineRule="auto"/>
      <w:jc w:val="center"/>
    </w:pPr>
    <w:rPr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Aptos" w:cs="Aptos" w:eastAsia="Aptos" w:hAnsi="Aptos"/>
      <w:b w:val="1"/>
      <w:sz w:val="22"/>
      <w:szCs w:val="22"/>
    </w:rPr>
  </w:style>
  <w:style w:type="paragraph" w:styleId="Title">
    <w:name w:val="Title"/>
    <w:basedOn w:val="Normal"/>
    <w:next w:val="Normal"/>
    <w:pPr>
      <w:ind w:firstLine="0"/>
      <w:jc w:val="left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srknyuksel@outlook.com" TargetMode="External"/><Relationship Id="rId8" Type="http://schemas.openxmlformats.org/officeDocument/2006/relationships/hyperlink" Target="mailto:mustafa.ozgenel@izu.edu.t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